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71D859">
      <w:pPr>
        <w:widowControl/>
        <w:spacing w:beforeAutospacing="1" w:afterAutospacing="1" w:line="560" w:lineRule="exact"/>
        <w:jc w:val="center"/>
        <w:outlineLvl w:val="0"/>
        <w:rPr>
          <w:rFonts w:hint="eastAsia" w:ascii="方正小标宋简体" w:hAnsi="方正小标宋简体" w:eastAsia="方正小标宋简体" w:cs="方正小标宋简体"/>
          <w:bCs/>
          <w:kern w:val="0"/>
          <w:sz w:val="44"/>
          <w:szCs w:val="44"/>
          <w:lang w:val="en-US" w:eastAsia="zh-CN" w:bidi="ar-SA"/>
        </w:rPr>
      </w:pPr>
    </w:p>
    <w:p w14:paraId="1656DE60">
      <w:pPr>
        <w:widowControl/>
        <w:spacing w:beforeAutospacing="1" w:afterAutospacing="1" w:line="560" w:lineRule="exact"/>
        <w:jc w:val="center"/>
        <w:outlineLvl w:val="0"/>
        <w:rPr>
          <w:rFonts w:hint="eastAsia" w:ascii="黑体" w:hAnsi="黑体" w:eastAsia="黑体" w:cs="黑体"/>
          <w:bCs/>
          <w:kern w:val="0"/>
          <w:sz w:val="44"/>
          <w:szCs w:val="44"/>
          <w:lang w:val="en-US" w:eastAsia="zh-CN" w:bidi="ar-SA"/>
        </w:rPr>
      </w:pPr>
      <w:bookmarkStart w:id="0" w:name="_GoBack"/>
      <w:bookmarkEnd w:id="0"/>
      <w:r>
        <w:rPr>
          <w:rFonts w:hint="eastAsia" w:ascii="方正小标宋简体" w:hAnsi="方正小标宋简体" w:eastAsia="方正小标宋简体" w:cs="方正小标宋简体"/>
          <w:bCs/>
          <w:kern w:val="0"/>
          <w:sz w:val="44"/>
          <w:szCs w:val="44"/>
          <w:lang w:val="en-US" w:eastAsia="zh-CN" w:bidi="ar-SA"/>
        </w:rPr>
        <w:t>守 信 承 诺 书</w:t>
      </w:r>
    </w:p>
    <w:p w14:paraId="7E2B5781">
      <w:pPr>
        <w:overflowPunct/>
        <w:snapToGrid/>
        <w:spacing w:line="560" w:lineRule="exact"/>
        <w:ind w:firstLine="640" w:firstLineChars="200"/>
        <w:rPr>
          <w:rFonts w:hint="eastAsia" w:ascii="仿宋_GB2312" w:hAnsi="仿宋_GB2312" w:eastAsia="仿宋_GB2312" w:cs="仿宋_GB2312"/>
          <w:szCs w:val="32"/>
          <w:u w:val="single"/>
        </w:rPr>
      </w:pPr>
    </w:p>
    <w:p w14:paraId="453EB80A">
      <w:pPr>
        <w:overflowPunct/>
        <w:snapToGrid/>
        <w:spacing w:line="560" w:lineRule="exact"/>
        <w:ind w:firstLine="0" w:firstLineChars="0"/>
        <w:rPr>
          <w:rFonts w:hint="eastAsia" w:ascii="仿宋_GB2312" w:hAnsi="仿宋_GB2312" w:eastAsia="仿宋_GB2312" w:cs="仿宋_GB2312"/>
          <w:szCs w:val="32"/>
        </w:rPr>
      </w:pPr>
      <w:r>
        <w:rPr>
          <w:rFonts w:hint="eastAsia" w:ascii="仿宋_GB2312" w:hAnsi="仿宋_GB2312" w:eastAsia="仿宋_GB2312" w:cs="仿宋_GB2312"/>
          <w:szCs w:val="32"/>
          <w:u w:val="single"/>
        </w:rPr>
        <w:t xml:space="preserve">（当事人）       </w:t>
      </w:r>
      <w:r>
        <w:rPr>
          <w:rFonts w:hint="eastAsia" w:ascii="仿宋_GB2312" w:hAnsi="仿宋_GB2312" w:eastAsia="仿宋_GB2312" w:cs="仿宋_GB2312"/>
          <w:szCs w:val="32"/>
        </w:rPr>
        <w:t>郑重承诺：</w:t>
      </w:r>
    </w:p>
    <w:p w14:paraId="63E5D4F5">
      <w:pPr>
        <w:overflowPunct/>
        <w:snapToGrid/>
        <w:spacing w:line="560" w:lineRule="exact"/>
        <w:ind w:firstLine="640" w:firstLineChars="200"/>
        <w:rPr>
          <w:rFonts w:hint="eastAsia" w:ascii="仿宋_GB2312" w:hAnsi="仿宋_GB2312" w:eastAsia="仿宋_GB2312" w:cs="仿宋_GB2312"/>
          <w:szCs w:val="32"/>
        </w:rPr>
      </w:pPr>
      <w:r>
        <w:rPr>
          <w:rFonts w:hint="eastAsia" w:ascii="仿宋_GB2312" w:hAnsi="仿宋_GB2312" w:eastAsia="仿宋_GB2312" w:cs="仿宋_GB2312"/>
          <w:szCs w:val="32"/>
        </w:rPr>
        <w:t>一、</w:t>
      </w:r>
      <w:r>
        <w:rPr>
          <w:rFonts w:hint="eastAsia" w:ascii="仿宋_GB2312" w:hAnsi="仿宋_GB2312" w:eastAsia="仿宋_GB2312" w:cs="仿宋_GB2312"/>
          <w:color w:val="000000"/>
          <w:szCs w:val="32"/>
        </w:rPr>
        <w:t>已主动履行法定义务、纠正违法失信行为。</w:t>
      </w:r>
    </w:p>
    <w:p w14:paraId="62896A26">
      <w:pPr>
        <w:overflowPunct/>
        <w:snapToGrid/>
        <w:spacing w:line="560" w:lineRule="exact"/>
        <w:ind w:firstLine="640" w:firstLineChars="200"/>
        <w:rPr>
          <w:rFonts w:hint="eastAsia" w:ascii="仿宋_GB2312" w:hAnsi="仿宋_GB2312" w:eastAsia="仿宋_GB2312" w:cs="仿宋_GB2312"/>
          <w:szCs w:val="32"/>
        </w:rPr>
      </w:pPr>
      <w:r>
        <w:rPr>
          <w:rFonts w:hint="eastAsia" w:ascii="仿宋_GB2312" w:hAnsi="仿宋_GB2312" w:eastAsia="仿宋_GB2312" w:cs="仿宋_GB2312"/>
          <w:szCs w:val="32"/>
        </w:rPr>
        <w:t>二、所提供资料均合法、真实、有效。若故意隐瞒真实情况、弄虚作假，由市场监督管理部门决定不予信用修复或者撤销准予信用修复的决定并公示三年，恢复公示或者列入状态且当事人三年内不得申请信用修复。</w:t>
      </w:r>
    </w:p>
    <w:p w14:paraId="031F4F6A">
      <w:pPr>
        <w:overflowPunct/>
        <w:snapToGrid/>
        <w:spacing w:line="560" w:lineRule="exact"/>
        <w:ind w:firstLine="640" w:firstLineChars="200"/>
        <w:rPr>
          <w:rFonts w:hint="eastAsia" w:ascii="仿宋_GB2312" w:hAnsi="仿宋_GB2312" w:eastAsia="仿宋_GB2312" w:cs="仿宋_GB2312"/>
          <w:szCs w:val="32"/>
        </w:rPr>
      </w:pPr>
      <w:r>
        <w:rPr>
          <w:rFonts w:hint="eastAsia" w:ascii="仿宋_GB2312" w:hAnsi="仿宋_GB2312" w:eastAsia="仿宋_GB2312" w:cs="仿宋_GB2312"/>
          <w:szCs w:val="32"/>
        </w:rPr>
        <w:t>三、将严格遵守国家法律、法规及相关规定，守法经营，加强诚信自律，强化内部管理。自觉履行社会责任，自觉遵守社会公德，自觉接受政府、行业组织、社会公众、新闻媒体监督。</w:t>
      </w:r>
    </w:p>
    <w:p w14:paraId="6052ABD0">
      <w:pPr>
        <w:widowControl w:val="0"/>
        <w:spacing w:line="560" w:lineRule="exact"/>
        <w:ind w:firstLine="640"/>
        <w:jc w:val="both"/>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 xml:space="preserve">   </w:t>
      </w:r>
    </w:p>
    <w:p w14:paraId="0C559E9A">
      <w:pPr>
        <w:widowControl w:val="0"/>
        <w:spacing w:line="560" w:lineRule="exact"/>
        <w:ind w:firstLine="640"/>
        <w:jc w:val="both"/>
        <w:rPr>
          <w:rFonts w:hint="eastAsia" w:ascii="仿宋_GB2312" w:hAnsi="仿宋_GB2312" w:eastAsia="仿宋_GB2312" w:cs="仿宋_GB2312"/>
          <w:kern w:val="2"/>
          <w:sz w:val="32"/>
          <w:szCs w:val="32"/>
          <w:lang w:val="en-US" w:eastAsia="zh-CN" w:bidi="ar-SA"/>
        </w:rPr>
      </w:pPr>
    </w:p>
    <w:p w14:paraId="4603C2A3">
      <w:pPr>
        <w:widowControl w:val="0"/>
        <w:spacing w:line="560" w:lineRule="exact"/>
        <w:ind w:firstLine="640"/>
        <w:jc w:val="both"/>
        <w:rPr>
          <w:rFonts w:hint="eastAsia" w:ascii="仿宋_GB2312" w:hAnsi="仿宋_GB2312" w:eastAsia="仿宋_GB2312" w:cs="仿宋_GB2312"/>
          <w:kern w:val="2"/>
          <w:sz w:val="32"/>
          <w:szCs w:val="32"/>
          <w:lang w:val="en-US" w:eastAsia="zh-CN" w:bidi="ar-SA"/>
        </w:rPr>
      </w:pPr>
    </w:p>
    <w:p w14:paraId="7787CA27">
      <w:pPr>
        <w:widowControl w:val="0"/>
        <w:spacing w:line="560" w:lineRule="exact"/>
        <w:ind w:firstLine="3840" w:firstLineChars="1200"/>
        <w:jc w:val="both"/>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承诺单位（公章）</w:t>
      </w:r>
    </w:p>
    <w:p w14:paraId="7A51A159">
      <w:pPr>
        <w:widowControl w:val="0"/>
        <w:spacing w:line="560" w:lineRule="exact"/>
        <w:ind w:firstLine="640"/>
        <w:jc w:val="both"/>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法定代表人（负责人、经营者、自然人）签字：</w:t>
      </w:r>
    </w:p>
    <w:p w14:paraId="4E446690">
      <w:pPr>
        <w:widowControl/>
        <w:overflowPunct/>
        <w:snapToGrid/>
        <w:spacing w:line="560" w:lineRule="exact"/>
        <w:ind w:firstLine="0" w:firstLineChars="0"/>
        <w:jc w:val="center"/>
        <w:rPr>
          <w:rFonts w:hint="eastAsia" w:ascii="仿宋_GB2312" w:hAnsi="仿宋_GB2312" w:eastAsia="仿宋_GB2312" w:cs="仿宋_GB2312"/>
          <w:szCs w:val="32"/>
        </w:rPr>
      </w:pPr>
      <w:r>
        <w:rPr>
          <w:rFonts w:hint="eastAsia" w:ascii="仿宋_GB2312" w:hAnsi="仿宋_GB2312" w:eastAsia="仿宋_GB2312" w:cs="仿宋_GB2312"/>
          <w:szCs w:val="32"/>
        </w:rPr>
        <w:t xml:space="preserve">                                    年    月    日</w:t>
      </w:r>
    </w:p>
    <w:p w14:paraId="1E8AD876"/>
    <w:sectPr>
      <w:headerReference r:id="rId7" w:type="first"/>
      <w:footerReference r:id="rId10" w:type="first"/>
      <w:headerReference r:id="rId5" w:type="default"/>
      <w:footerReference r:id="rId8" w:type="default"/>
      <w:headerReference r:id="rId6" w:type="even"/>
      <w:footerReference r:id="rId9" w:type="even"/>
      <w:pgSz w:w="11907" w:h="16840"/>
      <w:pgMar w:top="2098" w:right="1531" w:bottom="1701" w:left="1531" w:header="567" w:footer="1588" w:gutter="0"/>
      <w:cols w:space="720" w:num="1"/>
      <w:docGrid w:linePitch="572" w:charSpace="-52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script"/>
    <w:pitch w:val="default"/>
    <w:sig w:usb0="00000000" w:usb1="00000000" w:usb2="00000010" w:usb3="00000000" w:csb0="00040001" w:csb1="00000000"/>
  </w:font>
  <w:font w:name="方正小标宋简体">
    <w:altName w:val="黑体"/>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SOF439EEF50">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 w:name="方正小标宋简体">
    <w:altName w:val="黑体"/>
    <w:panose1 w:val="00000000000000000000"/>
    <w:charset w:val="86"/>
    <w:family w:val="auto"/>
    <w:pitch w:val="default"/>
    <w:sig w:usb0="00000000" w:usb1="00000000" w:usb2="00000010" w:usb3="00000000" w:csb0="00040000" w:csb1="00000000"/>
  </w:font>
  <w:font w:name="KSOF8235D1FC">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71275">
    <w:pPr>
      <w:pStyle w:val="4"/>
      <w:framePr w:wrap="around"/>
    </w:pPr>
    <w:r>
      <w:rPr>
        <w:rFonts w:hint="eastAsia"/>
      </w:rPr>
      <w:t>─</w:t>
    </w:r>
    <w:r>
      <w:t xml:space="preserve"> </w:t>
    </w:r>
    <w:r>
      <w:fldChar w:fldCharType="begin"/>
    </w:r>
    <w:r>
      <w:instrText xml:space="preserve">PAGE  </w:instrText>
    </w:r>
    <w:r>
      <w:fldChar w:fldCharType="separate"/>
    </w:r>
    <w:r>
      <w:t>1</w:t>
    </w:r>
    <w:r>
      <w:fldChar w:fldCharType="end"/>
    </w:r>
    <w:r>
      <w:t xml:space="preserve"> </w:t>
    </w: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42116">
    <w:pPr>
      <w:pStyle w:val="4"/>
      <w:framePr w:wrap="around"/>
      <w:ind w:firstLine="300" w:firstLineChars="100"/>
    </w:pPr>
    <w:r>
      <w:rPr>
        <w:rFonts w:hint="eastAsia"/>
      </w:rPr>
      <w:t>─</w:t>
    </w:r>
    <w:r>
      <w:t xml:space="preserve"> </w:t>
    </w:r>
    <w:r>
      <w:fldChar w:fldCharType="begin"/>
    </w:r>
    <w:r>
      <w:instrText xml:space="preserve">PAGE  </w:instrText>
    </w:r>
    <w:r>
      <w:fldChar w:fldCharType="separate"/>
    </w:r>
    <w:r>
      <w:t>4</w:t>
    </w:r>
    <w:r>
      <w:fldChar w:fldCharType="end"/>
    </w:r>
    <w:r>
      <w:t xml:space="preserve"> </w:t>
    </w:r>
    <w:r>
      <w:rPr>
        <w:rFonts w:hint="eastAsia"/>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E515A">
    <w:pPr>
      <w:pStyle w:val="4"/>
      <w:framePr w:wrap="aroun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A548B">
    <w:pPr>
      <w:pStyle w:val="5"/>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344233">
    <w:pPr>
      <w:pStyle w:val="5"/>
      <w:pBdr>
        <w:bottom w:val="none" w:color="auto" w:sz="0" w:space="0"/>
      </w:pBdr>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A2F35">
    <w:pPr>
      <w:pStyle w:val="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3B8"/>
    <w:rsid w:val="00360655"/>
    <w:rsid w:val="004263B8"/>
    <w:rsid w:val="00836649"/>
    <w:rsid w:val="1FA966B3"/>
    <w:rsid w:val="67CC7D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snapToGrid w:val="0"/>
      <w:spacing w:line="590" w:lineRule="exact"/>
      <w:ind w:firstLine="200" w:firstLineChars="200"/>
      <w:jc w:val="both"/>
    </w:pPr>
    <w:rPr>
      <w:rFonts w:ascii="Times" w:hAnsi="Times" w:eastAsia="方正仿宋_GBK" w:cs="Times New Roman"/>
      <w:kern w:val="2"/>
      <w:sz w:val="32"/>
      <w:szCs w:val="20"/>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1"/>
    <w:unhideWhenUsed/>
    <w:qFormat/>
    <w:uiPriority w:val="99"/>
    <w:pPr>
      <w:overflowPunct/>
      <w:snapToGrid/>
      <w:spacing w:after="120" w:line="240" w:lineRule="auto"/>
      <w:ind w:firstLine="0" w:firstLineChars="0"/>
    </w:pPr>
    <w:rPr>
      <w:rFonts w:asciiTheme="minorHAnsi" w:hAnsiTheme="minorHAnsi" w:eastAsiaTheme="minorEastAsia" w:cstheme="minorBidi"/>
      <w:sz w:val="21"/>
      <w:szCs w:val="22"/>
    </w:rPr>
  </w:style>
  <w:style w:type="paragraph" w:styleId="3">
    <w:name w:val="Plain Text"/>
    <w:basedOn w:val="1"/>
    <w:semiHidden/>
    <w:unhideWhenUsed/>
    <w:uiPriority w:val="99"/>
    <w:pPr>
      <w:keepNext w:val="0"/>
      <w:keepLines w:val="0"/>
      <w:widowControl w:val="0"/>
      <w:suppressLineNumbers w:val="0"/>
      <w:spacing w:before="0" w:beforeAutospacing="0" w:after="0" w:afterAutospacing="0"/>
      <w:ind w:left="0" w:right="0"/>
      <w:jc w:val="both"/>
    </w:pPr>
    <w:rPr>
      <w:rFonts w:hint="eastAsia" w:ascii="宋体" w:hAnsi="Courier New" w:eastAsia="宋体" w:cs="宋体"/>
      <w:kern w:val="2"/>
      <w:sz w:val="21"/>
      <w:szCs w:val="21"/>
      <w:lang w:val="en-US" w:eastAsia="zh-CN" w:bidi="ar"/>
    </w:rPr>
  </w:style>
  <w:style w:type="paragraph" w:styleId="4">
    <w:name w:val="footer"/>
    <w:basedOn w:val="1"/>
    <w:link w:val="9"/>
    <w:autoRedefine/>
    <w:qFormat/>
    <w:uiPriority w:val="0"/>
    <w:pPr>
      <w:framePr w:wrap="around" w:vAnchor="text" w:hAnchor="margin" w:xAlign="outside" w:y="1"/>
      <w:tabs>
        <w:tab w:val="center" w:pos="4153"/>
        <w:tab w:val="right" w:pos="8306"/>
      </w:tabs>
      <w:wordWrap w:val="0"/>
      <w:spacing w:line="400" w:lineRule="atLeast"/>
      <w:ind w:firstLine="0" w:firstLineChars="0"/>
      <w:jc w:val="left"/>
    </w:pPr>
    <w:rPr>
      <w:sz w:val="30"/>
    </w:rPr>
  </w:style>
  <w:style w:type="paragraph" w:styleId="5">
    <w:name w:val="header"/>
    <w:basedOn w:val="1"/>
    <w:link w:val="10"/>
    <w:qFormat/>
    <w:uiPriority w:val="0"/>
    <w:pPr>
      <w:pBdr>
        <w:bottom w:val="single" w:color="auto" w:sz="6" w:space="1"/>
      </w:pBdr>
      <w:tabs>
        <w:tab w:val="center" w:pos="4153"/>
        <w:tab w:val="right" w:pos="8306"/>
      </w:tabs>
      <w:spacing w:line="240" w:lineRule="atLeast"/>
      <w:jc w:val="center"/>
    </w:pPr>
    <w:rPr>
      <w:sz w:val="18"/>
      <w:szCs w:val="18"/>
    </w:rPr>
  </w:style>
  <w:style w:type="paragraph" w:styleId="6">
    <w:name w:val="Normal (Web)"/>
    <w:basedOn w:val="1"/>
    <w:unhideWhenUsed/>
    <w:qFormat/>
    <w:uiPriority w:val="0"/>
    <w:pPr>
      <w:widowControl/>
      <w:overflowPunct/>
      <w:snapToGrid/>
      <w:spacing w:before="100" w:beforeAutospacing="1" w:after="100" w:afterAutospacing="1" w:line="240" w:lineRule="auto"/>
      <w:ind w:firstLine="0" w:firstLineChars="0"/>
      <w:jc w:val="left"/>
    </w:pPr>
    <w:rPr>
      <w:rFonts w:ascii="宋体" w:hAnsi="宋体" w:eastAsia="宋体" w:cs="宋体"/>
      <w:kern w:val="0"/>
      <w:sz w:val="24"/>
      <w:szCs w:val="24"/>
    </w:rPr>
  </w:style>
  <w:style w:type="character" w:customStyle="1" w:styleId="9">
    <w:name w:val="页脚 Char"/>
    <w:basedOn w:val="8"/>
    <w:link w:val="4"/>
    <w:uiPriority w:val="0"/>
    <w:rPr>
      <w:rFonts w:ascii="Times" w:hAnsi="Times" w:eastAsia="方正仿宋_GBK" w:cs="Times New Roman"/>
      <w:sz w:val="30"/>
      <w:szCs w:val="20"/>
    </w:rPr>
  </w:style>
  <w:style w:type="character" w:customStyle="1" w:styleId="10">
    <w:name w:val="页眉 Char"/>
    <w:basedOn w:val="8"/>
    <w:link w:val="5"/>
    <w:uiPriority w:val="0"/>
    <w:rPr>
      <w:rFonts w:ascii="Times" w:hAnsi="Times" w:eastAsia="方正仿宋_GBK" w:cs="Times New Roman"/>
      <w:sz w:val="18"/>
      <w:szCs w:val="18"/>
    </w:rPr>
  </w:style>
  <w:style w:type="character" w:customStyle="1" w:styleId="11">
    <w:name w:val="正文文本 Char"/>
    <w:basedOn w:val="8"/>
    <w:link w:val="2"/>
    <w:qFormat/>
    <w:uiPriority w:val="99"/>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243</Words>
  <Characters>243</Characters>
  <Lines>1</Lines>
  <Paragraphs>1</Paragraphs>
  <TotalTime>0</TotalTime>
  <ScaleCrop>false</ScaleCrop>
  <LinksUpToDate>false</LinksUpToDate>
  <CharactersWithSpaces>304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2025-03-04T09:11:00Z</dcterms:created>
  <dc:creator>匿名用户</dc:creator>
  <cp:lastModifiedBy>小鱼吃水饺</cp:lastModifiedBy>
  <dcterms:modified xsi:type="dcterms:W3CDTF">2026-06-11T05:31:46Z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eyJoZGlkIjoiYmE1ODFkOWMwMGE2NmI0MmYyNGVkMzRlOTRhNzc1MzgiLCJ1c2VySWQiOiIxNTI4NDM5MjQ4In0=</vt:lpwstr>
  </property>
  <property fmtid="{D5CDD505-2E9C-101B-9397-08002B2CF9AE}" pid="3" name="KSOProductBuildVer">
    <vt:lpwstr>2052-12.1.0.26895</vt:lpwstr>
  </property>
  <property fmtid="{D5CDD505-2E9C-101B-9397-08002B2CF9AE}" pid="4" name="ICV">
    <vt:lpwstr>206CFECF92344ED98FC2EF395F7A2752_12</vt:lpwstr>
  </property>
</Properties>
</file>